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85DF" w14:textId="41D068DA" w:rsidR="00402443" w:rsidRPr="00160F86" w:rsidRDefault="00402443" w:rsidP="00402443">
      <w:pPr>
        <w:widowControl/>
        <w:spacing w:after="240"/>
        <w:jc w:val="left"/>
        <w:outlineLvl w:val="0"/>
        <w:rPr>
          <w:rFonts w:ascii="Arial" w:eastAsia="ＭＳ Ｐゴシック" w:hAnsi="Arial" w:cs="Arial"/>
          <w:b/>
          <w:bCs/>
          <w:color w:val="222222"/>
          <w:kern w:val="36"/>
          <w:sz w:val="44"/>
          <w:szCs w:val="44"/>
        </w:rPr>
      </w:pPr>
      <w:r w:rsidRPr="00160F86">
        <w:rPr>
          <w:rFonts w:ascii="Arial" w:eastAsia="ＭＳ Ｐゴシック" w:hAnsi="Arial" w:cs="Arial"/>
          <w:b/>
          <w:bCs/>
          <w:color w:val="222222"/>
          <w:kern w:val="36"/>
          <w:sz w:val="44"/>
          <w:szCs w:val="44"/>
        </w:rPr>
        <w:t xml:space="preserve">Summary statistics of the genome-wide </w:t>
      </w:r>
      <w:r w:rsidR="005F1BA7">
        <w:rPr>
          <w:rFonts w:ascii="Arial" w:eastAsia="ＭＳ Ｐゴシック" w:hAnsi="Arial" w:cs="Arial" w:hint="eastAsia"/>
          <w:b/>
          <w:bCs/>
          <w:color w:val="222222"/>
          <w:kern w:val="36"/>
          <w:sz w:val="44"/>
          <w:szCs w:val="44"/>
        </w:rPr>
        <w:t xml:space="preserve">association study </w:t>
      </w:r>
      <w:r w:rsidRPr="00160F86">
        <w:rPr>
          <w:rFonts w:ascii="Arial" w:eastAsia="ＭＳ Ｐゴシック" w:hAnsi="Arial" w:cs="Arial"/>
          <w:b/>
          <w:bCs/>
          <w:color w:val="222222"/>
          <w:kern w:val="36"/>
          <w:sz w:val="44"/>
          <w:szCs w:val="44"/>
        </w:rPr>
        <w:t xml:space="preserve">meta-analysis </w:t>
      </w:r>
      <w:r w:rsidR="005F1BA7">
        <w:rPr>
          <w:rFonts w:ascii="Arial" w:eastAsia="ＭＳ Ｐゴシック" w:hAnsi="Arial" w:cs="Arial" w:hint="eastAsia"/>
          <w:b/>
          <w:bCs/>
          <w:color w:val="222222"/>
          <w:kern w:val="36"/>
          <w:sz w:val="44"/>
          <w:szCs w:val="44"/>
        </w:rPr>
        <w:t>for</w:t>
      </w:r>
      <w:r w:rsidRPr="00160F86">
        <w:rPr>
          <w:rFonts w:ascii="Arial" w:eastAsia="ＭＳ Ｐゴシック" w:hAnsi="Arial" w:cs="Arial"/>
          <w:b/>
          <w:bCs/>
          <w:color w:val="222222"/>
          <w:kern w:val="36"/>
          <w:sz w:val="44"/>
          <w:szCs w:val="44"/>
        </w:rPr>
        <w:t xml:space="preserve"> </w:t>
      </w:r>
      <w:r w:rsidR="00577019">
        <w:rPr>
          <w:rFonts w:ascii="Arial" w:eastAsia="ＭＳ Ｐゴシック" w:hAnsi="Arial" w:cs="Arial" w:hint="eastAsia"/>
          <w:b/>
          <w:bCs/>
          <w:color w:val="222222"/>
          <w:kern w:val="36"/>
          <w:sz w:val="44"/>
          <w:szCs w:val="44"/>
        </w:rPr>
        <w:t>loss of the Y chromosome</w:t>
      </w:r>
      <w:r w:rsidRPr="00160F86">
        <w:rPr>
          <w:rFonts w:ascii="Arial" w:eastAsia="ＭＳ Ｐゴシック" w:hAnsi="Arial" w:cs="Arial"/>
          <w:b/>
          <w:bCs/>
          <w:color w:val="222222"/>
          <w:kern w:val="36"/>
          <w:sz w:val="44"/>
          <w:szCs w:val="44"/>
        </w:rPr>
        <w:t xml:space="preserve"> in Japanese</w:t>
      </w:r>
    </w:p>
    <w:p w14:paraId="271A1A3A" w14:textId="3A8B1A4C" w:rsidR="00F04F09" w:rsidRPr="00402443" w:rsidRDefault="00615DD9" w:rsidP="00402443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sz w:val="36"/>
          <w:szCs w:val="36"/>
          <w:u w:val="single"/>
        </w:rPr>
      </w:pPr>
      <w:r w:rsidRPr="00861F4A">
        <w:rPr>
          <w:rStyle w:val="a3"/>
          <w:rFonts w:ascii="Arial" w:eastAsia="ＭＳ Ｐゴシック" w:hAnsi="Arial" w:cs="Arial"/>
          <w:sz w:val="36"/>
          <w:szCs w:val="36"/>
          <w:u w:val="single"/>
        </w:rPr>
        <w:t>General information</w:t>
      </w:r>
    </w:p>
    <w:tbl>
      <w:tblPr>
        <w:tblStyle w:val="a4"/>
        <w:tblW w:w="9619" w:type="dxa"/>
        <w:tblLook w:val="04A0" w:firstRow="1" w:lastRow="0" w:firstColumn="1" w:lastColumn="0" w:noHBand="0" w:noVBand="1"/>
      </w:tblPr>
      <w:tblGrid>
        <w:gridCol w:w="3216"/>
        <w:gridCol w:w="6403"/>
      </w:tblGrid>
      <w:tr w:rsidR="005B4117" w:rsidRPr="00F04F09" w14:paraId="597B3CB1" w14:textId="77777777" w:rsidTr="00F04F09">
        <w:trPr>
          <w:trHeight w:val="588"/>
        </w:trPr>
        <w:tc>
          <w:tcPr>
            <w:tcW w:w="3216" w:type="dxa"/>
            <w:noWrap/>
          </w:tcPr>
          <w:p w14:paraId="14C13A3A" w14:textId="00292891" w:rsidR="005B4117" w:rsidRPr="004756FA" w:rsidRDefault="005B4117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Sample size</w:t>
            </w:r>
          </w:p>
        </w:tc>
        <w:tc>
          <w:tcPr>
            <w:tcW w:w="6403" w:type="dxa"/>
          </w:tcPr>
          <w:p w14:paraId="53E37E90" w14:textId="3C43F403" w:rsidR="005B4117" w:rsidRPr="004756FA" w:rsidRDefault="006E64F7" w:rsidP="006E64F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</w:pP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161,026 Japanese males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br/>
            </w:r>
            <w:proofErr w:type="spellStart"/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BioBank</w:t>
            </w:r>
            <w:proofErr w:type="spellEnd"/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 xml:space="preserve"> Japan (BBJ): 120,522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br/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Japan COVID-19 Task Force (JCTF): 3,161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br/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Tohoku Medical Megabank (TMM): 26,544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br/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Cohort of COVID-19 vaccine recipients (COVC): 888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br/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Hospital-based Epidemiologic Research Program at Aichi Cancer Center (HERPACC): 6,636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br/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The Japan Public Health Center-based Prospective Study for the Next Generation (JPHC): 3,275</w:t>
            </w:r>
          </w:p>
        </w:tc>
      </w:tr>
      <w:tr w:rsidR="006E64F7" w:rsidRPr="00F04F09" w14:paraId="5FF42516" w14:textId="77777777" w:rsidTr="003D62B0">
        <w:trPr>
          <w:trHeight w:val="423"/>
        </w:trPr>
        <w:tc>
          <w:tcPr>
            <w:tcW w:w="3216" w:type="dxa"/>
            <w:noWrap/>
            <w:hideMark/>
          </w:tcPr>
          <w:p w14:paraId="4866A924" w14:textId="77777777" w:rsidR="006E64F7" w:rsidRPr="004756FA" w:rsidRDefault="006E64F7" w:rsidP="006E64F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Genotyping array</w:t>
            </w:r>
            <w:r w:rsidRPr="004756FA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2573A0FF" w14:textId="42958D6C" w:rsidR="006E64F7" w:rsidRPr="004756FA" w:rsidRDefault="006E64F7" w:rsidP="006E64F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BBJ: Illumina [</w:t>
            </w:r>
            <w:proofErr w:type="spellStart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HumanOmniExpressExome</w:t>
            </w:r>
            <w:proofErr w:type="spellEnd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proofErr w:type="spellStart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BeadChip</w:t>
            </w:r>
            <w:proofErr w:type="spellEnd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, </w:t>
            </w:r>
            <w:proofErr w:type="spellStart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HumanOmniExpress</w:t>
            </w:r>
            <w:proofErr w:type="spellEnd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proofErr w:type="spellStart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BeadChip</w:t>
            </w:r>
            <w:proofErr w:type="spellEnd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, </w:t>
            </w:r>
            <w:proofErr w:type="spellStart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HumanExome</w:t>
            </w:r>
            <w:proofErr w:type="spellEnd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proofErr w:type="spellStart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BeadChip</w:t>
            </w:r>
            <w:proofErr w:type="spellEnd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br/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JCTF, COVC, HERPACC, JPHC: Illumina [Infinium ASA-24 v1.0 </w:t>
            </w:r>
            <w:proofErr w:type="spellStart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Beadchip</w:t>
            </w:r>
            <w:proofErr w:type="spellEnd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br/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TMM: </w:t>
            </w:r>
            <w:proofErr w:type="spellStart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Thermo</w:t>
            </w:r>
            <w:proofErr w:type="spellEnd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 Fisher Scientific [Axiom Japonica Array v2]</w:t>
            </w:r>
          </w:p>
        </w:tc>
      </w:tr>
      <w:tr w:rsidR="00F04F09" w:rsidRPr="00F04F09" w14:paraId="330FDF2A" w14:textId="77777777" w:rsidTr="00F04F09">
        <w:trPr>
          <w:trHeight w:val="588"/>
        </w:trPr>
        <w:tc>
          <w:tcPr>
            <w:tcW w:w="3216" w:type="dxa"/>
            <w:noWrap/>
            <w:hideMark/>
          </w:tcPr>
          <w:p w14:paraId="343F9DA7" w14:textId="77777777" w:rsidR="00F04F09" w:rsidRPr="004756FA" w:rsidRDefault="00F04F09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Sample QC</w:t>
            </w:r>
            <w:r w:rsidRPr="004756FA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078FCF49" w14:textId="67D9FCC7" w:rsidR="00F04F09" w:rsidRPr="004756FA" w:rsidRDefault="006E64F7" w:rsidP="006E64F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We excluded individuals with a low call rate (&lt; 0.95) and outliers from the PCA-based East Asian cluster.</w:t>
            </w:r>
          </w:p>
        </w:tc>
      </w:tr>
      <w:tr w:rsidR="00F04F09" w:rsidRPr="00F04F09" w14:paraId="451ECCAF" w14:textId="77777777" w:rsidTr="00F04F09">
        <w:trPr>
          <w:trHeight w:val="612"/>
        </w:trPr>
        <w:tc>
          <w:tcPr>
            <w:tcW w:w="3216" w:type="dxa"/>
            <w:noWrap/>
            <w:hideMark/>
          </w:tcPr>
          <w:p w14:paraId="02F11837" w14:textId="77777777" w:rsidR="00F04F09" w:rsidRPr="004756FA" w:rsidRDefault="00F04F09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Variant QC</w:t>
            </w:r>
            <w:r w:rsidRPr="004756FA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763AB42B" w14:textId="69E1F9E3" w:rsidR="00F04F09" w:rsidRPr="004756FA" w:rsidRDefault="006E64F7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Quality control of the variants was conducted using the following criteria: (</w:t>
            </w:r>
            <w:proofErr w:type="spellStart"/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i</w:t>
            </w:r>
            <w:proofErr w:type="spellEnd"/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) with a low call rate (&lt; 0.99); (ii) with low minor allele counts (&lt; 5); and (iii) with Hardy–Weinberg equilibrium test P value &lt; 1.0 × 10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  <w:vertAlign w:val="superscript"/>
              </w:rPr>
              <w:t>−10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.</w:t>
            </w:r>
          </w:p>
        </w:tc>
      </w:tr>
      <w:tr w:rsidR="00F04F09" w:rsidRPr="00F04F09" w14:paraId="13D0046C" w14:textId="77777777" w:rsidTr="00F04F09">
        <w:trPr>
          <w:trHeight w:val="294"/>
        </w:trPr>
        <w:tc>
          <w:tcPr>
            <w:tcW w:w="3216" w:type="dxa"/>
            <w:noWrap/>
            <w:hideMark/>
          </w:tcPr>
          <w:p w14:paraId="499F381B" w14:textId="77777777" w:rsidR="00F04F09" w:rsidRPr="004756FA" w:rsidRDefault="00F04F09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Phasing and imputation</w:t>
            </w:r>
            <w:r w:rsidRPr="004756FA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7C38382D" w14:textId="2D3B1BF9" w:rsidR="00F04F09" w:rsidRPr="006E64F7" w:rsidRDefault="006E64F7" w:rsidP="006E64F7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</w:pP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BBJ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：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Eagle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Minimac3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br/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JCTF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COVC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HERPACC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JPHC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：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SHAPEIT4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Minimac4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br/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TMM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：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SHAPEIT2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IMPUTE4</w:t>
            </w:r>
          </w:p>
        </w:tc>
      </w:tr>
      <w:tr w:rsidR="00F04F09" w:rsidRPr="00F04F09" w14:paraId="4D356D2D" w14:textId="77777777" w:rsidTr="00F04F09">
        <w:trPr>
          <w:trHeight w:val="588"/>
        </w:trPr>
        <w:tc>
          <w:tcPr>
            <w:tcW w:w="3216" w:type="dxa"/>
            <w:noWrap/>
            <w:hideMark/>
          </w:tcPr>
          <w:p w14:paraId="2E465045" w14:textId="77777777" w:rsidR="00F04F09" w:rsidRPr="004756FA" w:rsidRDefault="00F04F09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Imputation reference</w:t>
            </w:r>
            <w:r w:rsidRPr="004756FA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5A8220E9" w14:textId="33AADBFE" w:rsidR="00F04F09" w:rsidRPr="004756FA" w:rsidRDefault="00351C56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 xml:space="preserve">In-house Japanese-specific reference panel composed of </w:t>
            </w:r>
            <w:r w:rsidRPr="004756FA">
              <w:rPr>
                <w:rFonts w:ascii="Arial" w:eastAsia="ＭＳ Ｐゴシック" w:hAnsi="Arial" w:cs="Arial"/>
                <w:i/>
                <w:iCs/>
                <w:color w:val="222222"/>
                <w:kern w:val="0"/>
                <w:sz w:val="22"/>
                <w:szCs w:val="22"/>
              </w:rPr>
              <w:t>n</w:t>
            </w:r>
            <w:r w:rsidRPr="004756FA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 xml:space="preserve"> = 11,754 whole-genome sequence (WGS) data</w:t>
            </w:r>
          </w:p>
        </w:tc>
      </w:tr>
      <w:tr w:rsidR="00F04F09" w:rsidRPr="00F04F09" w14:paraId="2F81698B" w14:textId="77777777" w:rsidTr="00F04F09">
        <w:trPr>
          <w:trHeight w:val="294"/>
        </w:trPr>
        <w:tc>
          <w:tcPr>
            <w:tcW w:w="3216" w:type="dxa"/>
            <w:noWrap/>
            <w:hideMark/>
          </w:tcPr>
          <w:p w14:paraId="15AA2BB8" w14:textId="77777777" w:rsidR="00F04F09" w:rsidRPr="004756FA" w:rsidRDefault="00F04F09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lastRenderedPageBreak/>
              <w:t>Post-imputation QC</w:t>
            </w:r>
            <w:r w:rsidRPr="004756FA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3C5BF98D" w14:textId="1974377B" w:rsidR="00F04F09" w:rsidRPr="004756FA" w:rsidRDefault="006E64F7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 xml:space="preserve">Variants with imputation quality </w:t>
            </w:r>
            <w:proofErr w:type="spellStart"/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>Rsq</w:t>
            </w:r>
            <w:proofErr w:type="spellEnd"/>
            <w:r w:rsidRPr="006E64F7">
              <w:rPr>
                <w:rFonts w:ascii="Arial" w:eastAsia="ＭＳ Ｐゴシック" w:hAnsi="Arial" w:cs="Arial"/>
                <w:color w:val="222222"/>
                <w:kern w:val="0"/>
                <w:sz w:val="22"/>
                <w:szCs w:val="22"/>
              </w:rPr>
              <w:t xml:space="preserve"> &lt; 0.3 or minor allele frequency (MAF) &lt; 0.005 were excluded.</w:t>
            </w:r>
          </w:p>
        </w:tc>
      </w:tr>
      <w:tr w:rsidR="00F04F09" w:rsidRPr="00F04F09" w14:paraId="6181AA45" w14:textId="77777777" w:rsidTr="00F04F09">
        <w:trPr>
          <w:trHeight w:val="294"/>
        </w:trPr>
        <w:tc>
          <w:tcPr>
            <w:tcW w:w="3216" w:type="dxa"/>
            <w:noWrap/>
            <w:hideMark/>
          </w:tcPr>
          <w:p w14:paraId="12BAD2BD" w14:textId="77777777" w:rsidR="00F04F09" w:rsidRPr="004756FA" w:rsidRDefault="00F04F09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Association test</w:t>
            </w:r>
            <w:r w:rsidRPr="004756FA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</w:p>
        </w:tc>
        <w:tc>
          <w:tcPr>
            <w:tcW w:w="6403" w:type="dxa"/>
            <w:hideMark/>
          </w:tcPr>
          <w:p w14:paraId="24335CF3" w14:textId="554B9C9D" w:rsidR="00F04F09" w:rsidRPr="004756FA" w:rsidRDefault="006E64F7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SAIGE (BBJ</w:t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JCTF</w:t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COVC</w:t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HERPACC</w:t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、</w:t>
            </w:r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JPHC) 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br/>
            </w:r>
            <w:proofErr w:type="spellStart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>regenie</w:t>
            </w:r>
            <w:proofErr w:type="spellEnd"/>
            <w:r w:rsidRPr="006E64F7">
              <w:rPr>
                <w:rFonts w:ascii="Arial" w:eastAsia="ＭＳ Ｐゴシック" w:hAnsi="Arial" w:cs="Arial"/>
                <w:sz w:val="22"/>
                <w:szCs w:val="22"/>
              </w:rPr>
              <w:t xml:space="preserve"> (TMM)</w:t>
            </w:r>
          </w:p>
        </w:tc>
      </w:tr>
      <w:tr w:rsidR="00F04F09" w:rsidRPr="00F04F09" w14:paraId="1EC6AC5F" w14:textId="77777777" w:rsidTr="003D62B0">
        <w:trPr>
          <w:trHeight w:val="71"/>
        </w:trPr>
        <w:tc>
          <w:tcPr>
            <w:tcW w:w="3216" w:type="dxa"/>
            <w:noWrap/>
            <w:hideMark/>
          </w:tcPr>
          <w:p w14:paraId="466E0AA8" w14:textId="77777777" w:rsidR="00F04F09" w:rsidRPr="004756FA" w:rsidRDefault="00F04F09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Meta-analysis:</w:t>
            </w:r>
          </w:p>
        </w:tc>
        <w:tc>
          <w:tcPr>
            <w:tcW w:w="6403" w:type="dxa"/>
            <w:hideMark/>
          </w:tcPr>
          <w:p w14:paraId="069BB6F6" w14:textId="14A73AB6" w:rsidR="00F04F09" w:rsidRPr="004756FA" w:rsidRDefault="005B4117" w:rsidP="00F04F0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4756FA">
              <w:rPr>
                <w:rFonts w:ascii="Arial" w:eastAsia="ＭＳ Ｐゴシック" w:hAnsi="Arial" w:cs="Arial"/>
                <w:bCs/>
                <w:sz w:val="22"/>
                <w:szCs w:val="22"/>
              </w:rPr>
              <w:t>META</w:t>
            </w:r>
            <w:r w:rsidR="006E64F7">
              <w:rPr>
                <w:rFonts w:ascii="Arial" w:eastAsia="ＭＳ Ｐゴシック" w:hAnsi="Arial" w:cs="Arial" w:hint="eastAsia"/>
                <w:bCs/>
                <w:sz w:val="22"/>
                <w:szCs w:val="22"/>
              </w:rPr>
              <w:t>L</w:t>
            </w:r>
          </w:p>
        </w:tc>
      </w:tr>
    </w:tbl>
    <w:p w14:paraId="6A37DD2F" w14:textId="1091F2AB" w:rsidR="00D32729" w:rsidRPr="00402443" w:rsidRDefault="00D32729" w:rsidP="00615DD9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b/>
          <w:bCs/>
          <w:sz w:val="36"/>
          <w:szCs w:val="36"/>
          <w:u w:val="single"/>
        </w:rPr>
      </w:pPr>
      <w:r w:rsidRPr="00861F4A">
        <w:rPr>
          <w:rFonts w:ascii="Arial" w:eastAsia="ＭＳ Ｐゴシック" w:hAnsi="Arial" w:cs="Arial"/>
          <w:b/>
          <w:bCs/>
          <w:sz w:val="36"/>
          <w:szCs w:val="36"/>
          <w:u w:val="single"/>
        </w:rPr>
        <w:t>Uploaded files</w:t>
      </w:r>
    </w:p>
    <w:tbl>
      <w:tblPr>
        <w:tblStyle w:val="a4"/>
        <w:tblW w:w="9230" w:type="dxa"/>
        <w:tblLook w:val="04A0" w:firstRow="1" w:lastRow="0" w:firstColumn="1" w:lastColumn="0" w:noHBand="0" w:noVBand="1"/>
      </w:tblPr>
      <w:tblGrid>
        <w:gridCol w:w="4814"/>
        <w:gridCol w:w="4416"/>
      </w:tblGrid>
      <w:tr w:rsidR="00D32729" w:rsidRPr="00D32729" w14:paraId="1FEB4493" w14:textId="77777777" w:rsidTr="00F80B93">
        <w:trPr>
          <w:trHeight w:val="543"/>
        </w:trPr>
        <w:tc>
          <w:tcPr>
            <w:tcW w:w="4814" w:type="dxa"/>
            <w:noWrap/>
            <w:hideMark/>
          </w:tcPr>
          <w:p w14:paraId="7A6FA4EE" w14:textId="77777777" w:rsidR="00D32729" w:rsidRPr="00D32729" w:rsidRDefault="00D32729" w:rsidP="00D3272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D32729">
              <w:rPr>
                <w:rFonts w:ascii="Arial" w:eastAsia="ＭＳ Ｐゴシック" w:hAnsi="Arial" w:cs="Arial" w:hint="eastAsia"/>
                <w:sz w:val="22"/>
                <w:szCs w:val="22"/>
              </w:rPr>
              <w:t>File name</w:t>
            </w:r>
          </w:p>
        </w:tc>
        <w:tc>
          <w:tcPr>
            <w:tcW w:w="4416" w:type="dxa"/>
            <w:noWrap/>
            <w:hideMark/>
          </w:tcPr>
          <w:p w14:paraId="28174628" w14:textId="77777777" w:rsidR="00D32729" w:rsidRPr="00D32729" w:rsidRDefault="00D32729" w:rsidP="00D3272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D32729">
              <w:rPr>
                <w:rFonts w:ascii="Arial" w:eastAsia="ＭＳ Ｐゴシック" w:hAnsi="Arial" w:cs="Arial" w:hint="eastAsia"/>
                <w:sz w:val="22"/>
                <w:szCs w:val="22"/>
              </w:rPr>
              <w:t>Descriptions</w:t>
            </w:r>
          </w:p>
        </w:tc>
      </w:tr>
      <w:tr w:rsidR="00D32729" w:rsidRPr="00D32729" w14:paraId="69E54E96" w14:textId="77777777" w:rsidTr="00F80B93">
        <w:trPr>
          <w:trHeight w:val="551"/>
        </w:trPr>
        <w:tc>
          <w:tcPr>
            <w:tcW w:w="4814" w:type="dxa"/>
            <w:noWrap/>
            <w:hideMark/>
          </w:tcPr>
          <w:p w14:paraId="1FB27F4A" w14:textId="3C7E57A2" w:rsidR="00D32729" w:rsidRPr="00D32729" w:rsidRDefault="00577019" w:rsidP="00D3272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LOY</w:t>
            </w:r>
            <w:r w:rsidR="00E14636" w:rsidRPr="00E14636">
              <w:rPr>
                <w:rFonts w:ascii="Arial" w:eastAsia="ＭＳ Ｐゴシック" w:hAnsi="Arial" w:cs="Arial"/>
                <w:sz w:val="22"/>
                <w:szCs w:val="22"/>
              </w:rPr>
              <w:t>_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GWAS</w:t>
            </w:r>
            <w:r w:rsidR="00E14636" w:rsidRPr="00E14636">
              <w:rPr>
                <w:rFonts w:ascii="Arial" w:eastAsia="ＭＳ Ｐゴシック" w:hAnsi="Arial" w:cs="Arial"/>
                <w:sz w:val="22"/>
                <w:szCs w:val="22"/>
              </w:rPr>
              <w:t>.txt.gz</w:t>
            </w:r>
          </w:p>
        </w:tc>
        <w:tc>
          <w:tcPr>
            <w:tcW w:w="4416" w:type="dxa"/>
            <w:noWrap/>
            <w:hideMark/>
          </w:tcPr>
          <w:p w14:paraId="1DCA0317" w14:textId="63549B14" w:rsidR="00D32729" w:rsidRPr="00D32729" w:rsidRDefault="00E14636" w:rsidP="00D32729">
            <w:pPr>
              <w:widowControl/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E14636">
              <w:rPr>
                <w:rFonts w:ascii="Arial" w:eastAsia="ＭＳ Ｐゴシック" w:hAnsi="Arial" w:cs="Arial"/>
                <w:sz w:val="22"/>
                <w:szCs w:val="22"/>
              </w:rPr>
              <w:t xml:space="preserve">Results for </w:t>
            </w:r>
            <w:r w:rsidR="00577019" w:rsidRPr="00577019">
              <w:rPr>
                <w:rFonts w:ascii="Arial" w:eastAsia="ＭＳ Ｐゴシック" w:hAnsi="Arial" w:cs="Arial"/>
                <w:sz w:val="22"/>
                <w:szCs w:val="22"/>
              </w:rPr>
              <w:t>9,062,001</w:t>
            </w:r>
            <w:r w:rsidRPr="00E14636">
              <w:rPr>
                <w:rFonts w:ascii="Arial" w:eastAsia="ＭＳ Ｐゴシック" w:hAnsi="Arial" w:cs="Arial"/>
                <w:sz w:val="22"/>
                <w:szCs w:val="22"/>
              </w:rPr>
              <w:t xml:space="preserve"> autosomal variants</w:t>
            </w:r>
          </w:p>
        </w:tc>
      </w:tr>
    </w:tbl>
    <w:p w14:paraId="2900D5AE" w14:textId="77777777" w:rsidR="00D32729" w:rsidRDefault="00D32729" w:rsidP="00615DD9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sz w:val="22"/>
          <w:szCs w:val="22"/>
        </w:rPr>
      </w:pPr>
    </w:p>
    <w:tbl>
      <w:tblPr>
        <w:tblpPr w:leftFromText="142" w:rightFromText="142" w:vertAnchor="page" w:horzAnchor="margin" w:tblpY="3106"/>
        <w:tblW w:w="8434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181"/>
        <w:gridCol w:w="5607"/>
      </w:tblGrid>
      <w:tr w:rsidR="00577019" w:rsidRPr="00F04F09" w14:paraId="750061A9" w14:textId="77777777" w:rsidTr="00577019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D26659" w14:textId="77777777" w:rsidR="00577019" w:rsidRPr="00F04F09" w:rsidRDefault="00577019" w:rsidP="00577019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b/>
                <w:bCs/>
                <w:color w:val="222222"/>
                <w:kern w:val="0"/>
                <w:sz w:val="23"/>
                <w:szCs w:val="23"/>
              </w:rPr>
              <w:lastRenderedPageBreak/>
              <w:t>#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AD3733" w14:textId="77777777" w:rsidR="00577019" w:rsidRPr="00F04F09" w:rsidRDefault="00577019" w:rsidP="00577019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b/>
                <w:bCs/>
                <w:color w:val="222222"/>
                <w:kern w:val="0"/>
                <w:sz w:val="23"/>
                <w:szCs w:val="23"/>
              </w:rPr>
              <w:t>column name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2B9BB0" w14:textId="77777777" w:rsidR="00577019" w:rsidRPr="00F04F09" w:rsidRDefault="00577019" w:rsidP="00577019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b/>
                <w:bCs/>
                <w:color w:val="222222"/>
                <w:kern w:val="0"/>
                <w:sz w:val="23"/>
                <w:szCs w:val="23"/>
              </w:rPr>
              <w:t>Descriptions</w:t>
            </w:r>
          </w:p>
        </w:tc>
      </w:tr>
      <w:tr w:rsidR="00577019" w:rsidRPr="00F04F09" w14:paraId="7D34E38B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AF8F79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1FF132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ID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74D5A4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rsID</w:t>
            </w:r>
            <w:proofErr w:type="spellEnd"/>
          </w:p>
        </w:tc>
      </w:tr>
      <w:tr w:rsidR="00577019" w:rsidRPr="00F04F09" w14:paraId="6F8DFEFA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A4C12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2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15430E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C</w:t>
            </w: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hromosome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BA34F2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C</w:t>
            </w: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hromosome</w:t>
            </w:r>
          </w:p>
        </w:tc>
      </w:tr>
      <w:tr w:rsidR="00577019" w:rsidRPr="00F04F09" w14:paraId="7F9FAD80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7BBF92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3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711C87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P</w:t>
            </w: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osition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6054BC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P</w:t>
            </w: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osition (hg19)</w:t>
            </w:r>
          </w:p>
        </w:tc>
      </w:tr>
      <w:tr w:rsidR="00577019" w:rsidRPr="00F04F09" w14:paraId="4A27FA88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CFF56C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4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06F5B1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A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llele</w:t>
            </w: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1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0C6FBF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T</w:t>
            </w:r>
            <w:r w:rsidRPr="00CF23A6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he first allele for this marker</w:t>
            </w:r>
          </w:p>
        </w:tc>
      </w:tr>
      <w:tr w:rsidR="00577019" w:rsidRPr="00F04F09" w14:paraId="45D19A4B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C30EE4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5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1F38B7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A</w:t>
            </w:r>
            <w:r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llele</w:t>
            </w: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2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CF8FEF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T</w:t>
            </w:r>
            <w:r w:rsidRPr="00CF23A6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he second allele for this marker</w:t>
            </w:r>
          </w:p>
        </w:tc>
      </w:tr>
      <w:tr w:rsidR="00577019" w:rsidRPr="00F04F09" w14:paraId="46DF90F5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18FA41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6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53C44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Freq1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2606CC" w14:textId="77777777" w:rsidR="00577019" w:rsidRP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W</w:t>
            </w:r>
            <w:r w:rsidRPr="0057701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eighted average of frequency for allele 1 across all studies</w:t>
            </w:r>
          </w:p>
        </w:tc>
      </w:tr>
      <w:tr w:rsidR="00577019" w:rsidRPr="00F04F09" w14:paraId="584CCECE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C8E079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 w:rsidRPr="00F04F0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7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5830C9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FreqSE</w:t>
            </w:r>
            <w:proofErr w:type="spellEnd"/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47D04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C</w:t>
            </w:r>
            <w:r w:rsidRPr="0057701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orresponding standard error for allele frequency estimate</w:t>
            </w:r>
          </w:p>
        </w:tc>
      </w:tr>
      <w:tr w:rsidR="00577019" w:rsidRPr="00F04F09" w14:paraId="317EE683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5A69233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8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436E71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Effect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FF0BC91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O</w:t>
            </w:r>
            <w:r w:rsidRPr="0057701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verall estimated effect size for allele1</w:t>
            </w:r>
          </w:p>
        </w:tc>
      </w:tr>
      <w:tr w:rsidR="00577019" w:rsidRPr="00F04F09" w14:paraId="5A04E3DA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5DEF47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9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B15FC4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StdErr</w:t>
            </w:r>
            <w:proofErr w:type="spellEnd"/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B3CE7A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O</w:t>
            </w:r>
            <w:r w:rsidRPr="0057701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verall standard error for effect size estimate</w:t>
            </w:r>
          </w:p>
        </w:tc>
      </w:tr>
      <w:tr w:rsidR="00577019" w:rsidRPr="00F04F09" w14:paraId="0B976A2D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A6119E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10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FE91B2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P-value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283573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M</w:t>
            </w:r>
            <w:r w:rsidRPr="0057701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eta-analysis p-value</w:t>
            </w:r>
          </w:p>
        </w:tc>
      </w:tr>
      <w:tr w:rsidR="00577019" w:rsidRPr="00F04F09" w14:paraId="2F772B00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AD0FB51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11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462A64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Direction</w:t>
            </w:r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4D5219B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S</w:t>
            </w:r>
            <w:r w:rsidRPr="00577019"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  <w:t>ummary of effect direction for each study</w:t>
            </w:r>
          </w:p>
        </w:tc>
      </w:tr>
      <w:tr w:rsidR="00577019" w:rsidRPr="00F04F09" w14:paraId="7EF1D705" w14:textId="77777777" w:rsidTr="00577019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9B963DD" w14:textId="77777777" w:rsidR="00577019" w:rsidRPr="00F04F0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12</w:t>
            </w:r>
          </w:p>
        </w:tc>
        <w:tc>
          <w:tcPr>
            <w:tcW w:w="21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38C5FE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TotalSampleSize</w:t>
            </w:r>
            <w:proofErr w:type="spellEnd"/>
          </w:p>
        </w:tc>
        <w:tc>
          <w:tcPr>
            <w:tcW w:w="56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10574C" w14:textId="77777777" w:rsidR="00577019" w:rsidRDefault="00577019" w:rsidP="00577019">
            <w:pPr>
              <w:widowControl/>
              <w:jc w:val="left"/>
              <w:rPr>
                <w:rFonts w:ascii="Arial" w:eastAsia="ＭＳ Ｐゴシック" w:hAnsi="Arial" w:cs="Arial"/>
                <w:color w:val="222222"/>
                <w:kern w:val="0"/>
                <w:sz w:val="23"/>
                <w:szCs w:val="23"/>
              </w:rPr>
            </w:pPr>
            <w:r>
              <w:rPr>
                <w:rFonts w:ascii="Arial" w:eastAsia="ＭＳ Ｐゴシック" w:hAnsi="Arial" w:cs="Arial" w:hint="eastAsia"/>
                <w:color w:val="222222"/>
                <w:kern w:val="0"/>
                <w:sz w:val="23"/>
                <w:szCs w:val="23"/>
              </w:rPr>
              <w:t>Total sample size in meta-analysis</w:t>
            </w:r>
          </w:p>
        </w:tc>
      </w:tr>
    </w:tbl>
    <w:p w14:paraId="4A2CEA9A" w14:textId="3DC1C2B8" w:rsidR="009A0DFF" w:rsidRPr="00577019" w:rsidRDefault="00861F4A" w:rsidP="00CF3494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b/>
          <w:bCs/>
          <w:sz w:val="36"/>
          <w:szCs w:val="36"/>
          <w:u w:val="single"/>
        </w:rPr>
      </w:pPr>
      <w:r w:rsidRPr="00861F4A">
        <w:rPr>
          <w:rStyle w:val="a3"/>
          <w:rFonts w:ascii="Arial" w:eastAsia="ＭＳ Ｐゴシック" w:hAnsi="Arial" w:cs="Arial"/>
          <w:sz w:val="36"/>
          <w:szCs w:val="36"/>
          <w:u w:val="single"/>
        </w:rPr>
        <w:t>Columns</w:t>
      </w:r>
    </w:p>
    <w:sectPr w:rsidR="009A0DFF" w:rsidRPr="005770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17"/>
    <w:rsid w:val="00087198"/>
    <w:rsid w:val="000E3D0F"/>
    <w:rsid w:val="001134FE"/>
    <w:rsid w:val="00160F86"/>
    <w:rsid w:val="0016625A"/>
    <w:rsid w:val="001C1FF6"/>
    <w:rsid w:val="002E3572"/>
    <w:rsid w:val="00351C56"/>
    <w:rsid w:val="00387FC4"/>
    <w:rsid w:val="003B6FC9"/>
    <w:rsid w:val="003C5A9B"/>
    <w:rsid w:val="003D0A9C"/>
    <w:rsid w:val="003D62B0"/>
    <w:rsid w:val="00402443"/>
    <w:rsid w:val="004352BE"/>
    <w:rsid w:val="004756FA"/>
    <w:rsid w:val="004D21EE"/>
    <w:rsid w:val="004F7CD5"/>
    <w:rsid w:val="005110A7"/>
    <w:rsid w:val="00577019"/>
    <w:rsid w:val="005B4117"/>
    <w:rsid w:val="005F1BA7"/>
    <w:rsid w:val="00615DD9"/>
    <w:rsid w:val="00654CE6"/>
    <w:rsid w:val="006D3AC4"/>
    <w:rsid w:val="006E14FA"/>
    <w:rsid w:val="006E64F7"/>
    <w:rsid w:val="006F0763"/>
    <w:rsid w:val="00791F49"/>
    <w:rsid w:val="007D3025"/>
    <w:rsid w:val="00837B1A"/>
    <w:rsid w:val="00861F4A"/>
    <w:rsid w:val="008B39DD"/>
    <w:rsid w:val="008D59D9"/>
    <w:rsid w:val="00980E23"/>
    <w:rsid w:val="009A0DFF"/>
    <w:rsid w:val="009C05DA"/>
    <w:rsid w:val="009E5ADE"/>
    <w:rsid w:val="00A1625E"/>
    <w:rsid w:val="00A3220D"/>
    <w:rsid w:val="00A40088"/>
    <w:rsid w:val="00AB79E2"/>
    <w:rsid w:val="00AF1360"/>
    <w:rsid w:val="00AF4A7C"/>
    <w:rsid w:val="00B0638A"/>
    <w:rsid w:val="00B40710"/>
    <w:rsid w:val="00B74796"/>
    <w:rsid w:val="00BE7E17"/>
    <w:rsid w:val="00C62DF6"/>
    <w:rsid w:val="00CD4265"/>
    <w:rsid w:val="00CF23A6"/>
    <w:rsid w:val="00CF3494"/>
    <w:rsid w:val="00D2731B"/>
    <w:rsid w:val="00D32729"/>
    <w:rsid w:val="00DF0FCB"/>
    <w:rsid w:val="00E14636"/>
    <w:rsid w:val="00E35F38"/>
    <w:rsid w:val="00E94BC8"/>
    <w:rsid w:val="00EA35DD"/>
    <w:rsid w:val="00EE4685"/>
    <w:rsid w:val="00F04F09"/>
    <w:rsid w:val="00F3486D"/>
    <w:rsid w:val="00F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BE875"/>
  <w15:chartTrackingRefBased/>
  <w15:docId w15:val="{763A2AD7-B0C3-43F2-845B-1369D0D6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E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7E17"/>
    <w:rPr>
      <w:b/>
      <w:bCs/>
    </w:rPr>
  </w:style>
  <w:style w:type="table" w:styleId="a4">
    <w:name w:val="Table Grid"/>
    <w:basedOn w:val="a1"/>
    <w:uiPriority w:val="39"/>
    <w:rsid w:val="00F0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326</Words>
  <Characters>1890</Characters>
  <Application>Microsoft Office Word</Application>
  <DocSecurity>0</DocSecurity>
  <Lines>91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雄也</dc:creator>
  <cp:keywords/>
  <dc:description/>
  <cp:lastModifiedBy>佐藤　豪</cp:lastModifiedBy>
  <cp:revision>11</cp:revision>
  <dcterms:created xsi:type="dcterms:W3CDTF">2024-12-07T16:13:00Z</dcterms:created>
  <dcterms:modified xsi:type="dcterms:W3CDTF">2025-12-01T10:13:00Z</dcterms:modified>
</cp:coreProperties>
</file>